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Pr="00ED5A46" w:rsidRDefault="00883236" w:rsidP="00527320">
      <w:pPr>
        <w:spacing w:line="360" w:lineRule="auto"/>
        <w:jc w:val="center"/>
        <w:rPr>
          <w:b/>
          <w:bCs/>
          <w:color w:val="FF0000"/>
          <w:sz w:val="22"/>
          <w:szCs w:val="22"/>
          <w:u w:val="single"/>
          <w:rtl/>
        </w:rPr>
      </w:pPr>
      <w:bookmarkStart w:id="0" w:name="Start"/>
      <w:bookmarkStart w:id="1" w:name="_GoBack"/>
      <w:bookmarkEnd w:id="0"/>
      <w:bookmarkEnd w:id="1"/>
    </w:p>
    <w:p w:rsidR="00725108" w:rsidRDefault="00725108" w:rsidP="00725108">
      <w:pPr>
        <w:pStyle w:val="ad"/>
        <w:spacing w:line="360" w:lineRule="auto"/>
        <w:ind w:left="84"/>
        <w:jc w:val="center"/>
        <w:rPr>
          <w:rFonts w:ascii="David" w:hAnsi="David" w:cstheme="minorBidi"/>
          <w:b/>
          <w:bCs/>
          <w:szCs w:val="24"/>
          <w:rtl/>
          <w:lang w:bidi="ar-LB"/>
        </w:rPr>
      </w:pPr>
      <w:r>
        <w:rPr>
          <w:rFonts w:ascii="David" w:hAnsi="David" w:cstheme="minorBidi" w:hint="cs"/>
          <w:b/>
          <w:bCs/>
          <w:szCs w:val="24"/>
          <w:rtl/>
          <w:lang w:bidi="ar-LB"/>
        </w:rPr>
        <w:t xml:space="preserve">نداء رقم </w:t>
      </w:r>
      <w:r w:rsidR="000F6CA7" w:rsidRPr="008F3EC8">
        <w:rPr>
          <w:rFonts w:ascii="David" w:hAnsi="David" w:hint="cs"/>
          <w:b/>
          <w:bCs/>
          <w:szCs w:val="24"/>
          <w:rtl/>
        </w:rPr>
        <w:t xml:space="preserve">97/2020 </w:t>
      </w:r>
      <w:r>
        <w:rPr>
          <w:rFonts w:ascii="David" w:hAnsi="David" w:cstheme="minorBidi" w:hint="cs"/>
          <w:b/>
          <w:bCs/>
          <w:szCs w:val="24"/>
          <w:rtl/>
          <w:lang w:bidi="ar-LB"/>
        </w:rPr>
        <w:t xml:space="preserve">من أجل اختيار فائز لشراء فائض الغاز الطبيعي السائل من شركة كهرباء إسرائيل م. ض لتسويقه وبيعه لمستهلكي الغاز الطبيعي </w:t>
      </w:r>
    </w:p>
    <w:p w:rsidR="00204530" w:rsidRPr="000F6CA7" w:rsidRDefault="00204530" w:rsidP="000F6CA7">
      <w:pPr>
        <w:tabs>
          <w:tab w:val="left" w:pos="1445"/>
        </w:tabs>
        <w:autoSpaceDE w:val="0"/>
        <w:autoSpaceDN w:val="0"/>
        <w:adjustRightInd w:val="0"/>
        <w:spacing w:line="360" w:lineRule="auto"/>
        <w:jc w:val="both"/>
        <w:rPr>
          <w:rFonts w:ascii="David" w:hAnsi="David"/>
          <w:color w:val="FF0000"/>
          <w:szCs w:val="24"/>
          <w:u w:val="single"/>
          <w:rtl/>
        </w:rPr>
      </w:pPr>
    </w:p>
    <w:p w:rsidR="00725108" w:rsidRDefault="00725108" w:rsidP="00725108">
      <w:pPr>
        <w:pStyle w:val="ad"/>
        <w:spacing w:line="360" w:lineRule="auto"/>
        <w:ind w:left="84"/>
        <w:jc w:val="both"/>
        <w:rPr>
          <w:rFonts w:asciiTheme="majorBidi" w:hAnsiTheme="majorBidi" w:cs="Arial"/>
          <w:szCs w:val="24"/>
          <w:rtl/>
          <w:lang w:bidi="ar-LB"/>
        </w:rPr>
      </w:pPr>
      <w:r>
        <w:rPr>
          <w:rFonts w:asciiTheme="majorBidi" w:hAnsiTheme="majorBidi" w:cstheme="minorBidi" w:hint="cs"/>
          <w:szCs w:val="24"/>
          <w:rtl/>
          <w:lang w:bidi="ar-LB"/>
        </w:rPr>
        <w:t>سلطة الغاز الطبيعي في وزارة الطاقة تنشر بهذا نداء من أجل</w:t>
      </w:r>
      <w:r w:rsidRPr="00725108">
        <w:rPr>
          <w:rFonts w:cs="Times New Roman"/>
          <w:rtl/>
          <w:lang w:bidi="ar-SA"/>
        </w:rPr>
        <w:t xml:space="preserve"> </w:t>
      </w:r>
      <w:r w:rsidRPr="00725108">
        <w:rPr>
          <w:rFonts w:asciiTheme="majorBidi" w:hAnsiTheme="majorBidi" w:cs="Arial"/>
          <w:szCs w:val="24"/>
          <w:rtl/>
          <w:lang w:bidi="ar-LB"/>
        </w:rPr>
        <w:t>اختيار فائز لشراء فائض الغاز الطبيعي السائل من شركة كهرباء إسرائيل م. ض</w:t>
      </w:r>
      <w:r>
        <w:rPr>
          <w:rFonts w:asciiTheme="majorBidi" w:hAnsiTheme="majorBidi" w:cs="Arial" w:hint="cs"/>
          <w:szCs w:val="24"/>
          <w:rtl/>
          <w:lang w:bidi="ar-LB"/>
        </w:rPr>
        <w:t xml:space="preserve"> </w:t>
      </w:r>
      <w:proofErr w:type="gramStart"/>
      <w:r>
        <w:rPr>
          <w:rFonts w:asciiTheme="majorBidi" w:hAnsiTheme="majorBidi" w:cs="Arial" w:hint="cs"/>
          <w:szCs w:val="24"/>
          <w:rtl/>
          <w:lang w:bidi="ar-LB"/>
        </w:rPr>
        <w:t>( فيما</w:t>
      </w:r>
      <w:proofErr w:type="gramEnd"/>
      <w:r>
        <w:rPr>
          <w:rFonts w:asciiTheme="majorBidi" w:hAnsiTheme="majorBidi" w:cs="Arial" w:hint="cs"/>
          <w:szCs w:val="24"/>
          <w:rtl/>
          <w:lang w:bidi="ar-LB"/>
        </w:rPr>
        <w:t xml:space="preserve"> يلي </w:t>
      </w:r>
      <w:r>
        <w:rPr>
          <w:rFonts w:asciiTheme="majorBidi" w:hAnsiTheme="majorBidi" w:cs="Arial"/>
          <w:szCs w:val="24"/>
          <w:rtl/>
          <w:lang w:bidi="ar-LB"/>
        </w:rPr>
        <w:t>–</w:t>
      </w:r>
      <w:r>
        <w:rPr>
          <w:rFonts w:asciiTheme="majorBidi" w:hAnsiTheme="majorBidi" w:cs="Arial" w:hint="cs"/>
          <w:szCs w:val="24"/>
          <w:rtl/>
          <w:lang w:bidi="ar-LB"/>
        </w:rPr>
        <w:t xml:space="preserve"> شركة كهرباء إسرائيل) </w:t>
      </w:r>
      <w:r w:rsidRPr="00725108">
        <w:rPr>
          <w:rFonts w:asciiTheme="majorBidi" w:hAnsiTheme="majorBidi" w:cs="Arial"/>
          <w:szCs w:val="24"/>
          <w:rtl/>
          <w:lang w:bidi="ar-LB"/>
        </w:rPr>
        <w:t>لتسويقه وبيعه لمستهلكي الغاز الطبيعي</w:t>
      </w:r>
      <w:r>
        <w:rPr>
          <w:rFonts w:asciiTheme="majorBidi" w:hAnsiTheme="majorBidi" w:cs="Arial" w:hint="cs"/>
          <w:szCs w:val="24"/>
          <w:rtl/>
          <w:lang w:bidi="ar-LB"/>
        </w:rPr>
        <w:t xml:space="preserve"> والكل بموجب المفصل في مستندات النداء.</w:t>
      </w:r>
    </w:p>
    <w:p w:rsidR="00456BB1" w:rsidRPr="00E43541" w:rsidRDefault="00456BB1" w:rsidP="00204530">
      <w:pPr>
        <w:tabs>
          <w:tab w:val="left" w:pos="1445"/>
        </w:tabs>
        <w:autoSpaceDE w:val="0"/>
        <w:autoSpaceDN w:val="0"/>
        <w:adjustRightInd w:val="0"/>
        <w:spacing w:line="360" w:lineRule="auto"/>
        <w:jc w:val="both"/>
        <w:rPr>
          <w:rFonts w:ascii="David" w:hAnsi="David"/>
          <w:b/>
          <w:bCs/>
          <w:color w:val="FF0000"/>
          <w:szCs w:val="24"/>
          <w:u w:val="single"/>
          <w:rtl/>
        </w:rPr>
      </w:pPr>
    </w:p>
    <w:p w:rsidR="00725108" w:rsidRDefault="00725108" w:rsidP="009C3FD3">
      <w:pPr>
        <w:spacing w:line="360" w:lineRule="auto"/>
        <w:jc w:val="both"/>
        <w:rPr>
          <w:rFonts w:ascii="David" w:hAnsi="David" w:cstheme="minorBidi"/>
          <w:szCs w:val="24"/>
          <w:rtl/>
          <w:lang w:bidi="ar-LB"/>
        </w:rPr>
      </w:pPr>
      <w:r>
        <w:rPr>
          <w:rFonts w:ascii="David" w:hAnsi="David" w:cstheme="minorBidi" w:hint="cs"/>
          <w:szCs w:val="24"/>
          <w:rtl/>
          <w:lang w:bidi="ar-LB"/>
        </w:rPr>
        <w:t xml:space="preserve">الهدف من النداء هو فقط اختيار فائز يحصل على حقوق التعاقد مع شركة كهرباء إسرائيل، لشراء فائض الغاز الطبيعي السائل لتسويقه وبيعه لمستهلكي الغاز الطبيعي في قطاع الصناعة وأيضاً لمستهلكي شبكة التوزيع. تطبيق الشروط وأيضاً شروط التعاقد تكون بموجب الشروط المحددة من قبل شركة كهرباء إسرائيل، بالإضافة إلى الشروط المحددة في النداء. على ضوء ذلك، يوضح بهذا أن سلطة الغاز الطبيعي لن تكون مرتبطة بشكل مباشر أو بشكل غير مباشر في إجراءات التعاقد بين الأطراف. ومع ذلك، لا يوجد بالمذكور أعلاه ما ينتقص من التزامات الفائز تجاه سلطة الغاز الطبيعي بموجب تعليمات </w:t>
      </w:r>
      <w:proofErr w:type="gramStart"/>
      <w:r>
        <w:rPr>
          <w:rFonts w:ascii="David" w:hAnsi="David" w:cstheme="minorBidi" w:hint="cs"/>
          <w:szCs w:val="24"/>
          <w:rtl/>
          <w:lang w:bidi="ar-LB"/>
        </w:rPr>
        <w:t>النداء .</w:t>
      </w:r>
      <w:proofErr w:type="gramEnd"/>
    </w:p>
    <w:p w:rsidR="00160C7C" w:rsidRPr="00E43541" w:rsidRDefault="00725108" w:rsidP="00725108">
      <w:pPr>
        <w:spacing w:line="360" w:lineRule="auto"/>
        <w:jc w:val="both"/>
        <w:rPr>
          <w:rFonts w:asciiTheme="majorBidi" w:hAnsiTheme="majorBidi"/>
          <w:b/>
          <w:bCs/>
          <w:color w:val="FF0000"/>
          <w:szCs w:val="24"/>
          <w:u w:val="single"/>
          <w:rtl/>
        </w:rPr>
      </w:pPr>
      <w:r>
        <w:rPr>
          <w:rFonts w:ascii="David" w:hAnsi="David" w:cstheme="minorBidi" w:hint="cs"/>
          <w:szCs w:val="24"/>
          <w:rtl/>
          <w:lang w:bidi="ar-LB"/>
        </w:rPr>
        <w:t xml:space="preserve">   </w:t>
      </w:r>
    </w:p>
    <w:p w:rsidR="00160C7C" w:rsidRPr="000206AD" w:rsidRDefault="00725108" w:rsidP="000206AD">
      <w:pPr>
        <w:spacing w:line="360" w:lineRule="auto"/>
        <w:contextualSpacing/>
        <w:jc w:val="both"/>
        <w:rPr>
          <w:rFonts w:ascii="David" w:hAnsi="David" w:cstheme="minorBidi"/>
          <w:szCs w:val="24"/>
          <w:rtl/>
          <w:lang w:bidi="ar-LB"/>
        </w:rPr>
      </w:pPr>
      <w:r w:rsidRPr="00725108">
        <w:rPr>
          <w:rFonts w:ascii="David" w:hAnsi="David" w:cs="Times New Roman"/>
          <w:szCs w:val="24"/>
          <w:rtl/>
          <w:lang w:bidi="ar-SA"/>
        </w:rPr>
        <w:t xml:space="preserve">مستندات </w:t>
      </w:r>
      <w:r>
        <w:rPr>
          <w:rFonts w:ascii="David" w:hAnsi="David" w:cs="Times New Roman" w:hint="cs"/>
          <w:szCs w:val="24"/>
          <w:rtl/>
          <w:lang w:bidi="ar-SA"/>
        </w:rPr>
        <w:t>النداء</w:t>
      </w:r>
      <w:r w:rsidRPr="00725108">
        <w:rPr>
          <w:rFonts w:ascii="David" w:hAnsi="David" w:cs="Times New Roman"/>
          <w:szCs w:val="24"/>
          <w:rtl/>
          <w:lang w:bidi="ar-SA"/>
        </w:rPr>
        <w:t xml:space="preserve"> تشمل شروط </w:t>
      </w:r>
      <w:r w:rsidR="008535E1">
        <w:rPr>
          <w:rFonts w:ascii="David" w:hAnsi="David" w:cs="Times New Roman" w:hint="cs"/>
          <w:szCs w:val="24"/>
          <w:rtl/>
          <w:lang w:bidi="ar-SA"/>
        </w:rPr>
        <w:t>الحد الأدنى</w:t>
      </w:r>
      <w:r w:rsidR="008535E1">
        <w:rPr>
          <w:rFonts w:ascii="David" w:hAnsi="David" w:cs="Times New Roman" w:hint="cs"/>
          <w:szCs w:val="24"/>
          <w:rtl/>
          <w:lang w:bidi="ar-LB"/>
        </w:rPr>
        <w:t xml:space="preserve"> وباقي الشروط المطلوبة للاشتراك في النداء، </w:t>
      </w:r>
      <w:r w:rsidR="008535E1">
        <w:rPr>
          <w:rFonts w:ascii="David" w:hAnsi="David" w:cs="Times New Roman" w:hint="cs"/>
          <w:szCs w:val="24"/>
          <w:rtl/>
          <w:lang w:bidi="ar-SA"/>
        </w:rPr>
        <w:t>كيفية</w:t>
      </w:r>
      <w:r w:rsidRPr="00725108">
        <w:rPr>
          <w:rFonts w:ascii="David" w:hAnsi="David" w:cs="Times New Roman"/>
          <w:szCs w:val="24"/>
          <w:rtl/>
          <w:lang w:bidi="ar-SA"/>
        </w:rPr>
        <w:t xml:space="preserve"> اختيار العرض الفائز وأيضاً شروط التعاقد. يمكن تحميل مستندات </w:t>
      </w:r>
      <w:r w:rsidR="008535E1">
        <w:rPr>
          <w:rFonts w:ascii="David" w:hAnsi="David" w:cs="Times New Roman" w:hint="cs"/>
          <w:szCs w:val="24"/>
          <w:rtl/>
          <w:lang w:bidi="ar-SA"/>
        </w:rPr>
        <w:t>النداء</w:t>
      </w:r>
      <w:r w:rsidRPr="00725108">
        <w:rPr>
          <w:rFonts w:ascii="David" w:hAnsi="David" w:cs="Times New Roman"/>
          <w:szCs w:val="24"/>
          <w:rtl/>
          <w:lang w:bidi="ar-SA"/>
        </w:rPr>
        <w:t xml:space="preserve"> من موقع وزارة </w:t>
      </w:r>
      <w:r w:rsidR="008535E1">
        <w:rPr>
          <w:rFonts w:ascii="David" w:hAnsi="David" w:cs="Times New Roman" w:hint="cs"/>
          <w:szCs w:val="24"/>
          <w:rtl/>
          <w:lang w:bidi="ar-LB"/>
        </w:rPr>
        <w:t xml:space="preserve">الطاقة </w:t>
      </w:r>
      <w:r w:rsidRPr="00725108">
        <w:rPr>
          <w:rFonts w:ascii="David" w:hAnsi="David" w:cs="Times New Roman"/>
          <w:szCs w:val="24"/>
          <w:rtl/>
          <w:lang w:bidi="ar-SA"/>
        </w:rPr>
        <w:t xml:space="preserve">على </w:t>
      </w:r>
      <w:proofErr w:type="gramStart"/>
      <w:r w:rsidRPr="00725108">
        <w:rPr>
          <w:rFonts w:ascii="David" w:hAnsi="David" w:cs="Times New Roman"/>
          <w:szCs w:val="24"/>
          <w:rtl/>
          <w:lang w:bidi="ar-SA"/>
        </w:rPr>
        <w:t>الانترنت،  بالعنوان</w:t>
      </w:r>
      <w:proofErr w:type="gramEnd"/>
      <w:r w:rsidR="008535E1">
        <w:rPr>
          <w:rFonts w:ascii="David" w:hAnsi="David" w:cs="Times New Roman" w:hint="cs"/>
          <w:szCs w:val="24"/>
          <w:rtl/>
          <w:lang w:bidi="ar-LB"/>
        </w:rPr>
        <w:t xml:space="preserve"> </w:t>
      </w:r>
      <w:r w:rsidR="000206AD">
        <w:rPr>
          <w:rFonts w:cstheme="minorBidi" w:hint="cs"/>
          <w:rtl/>
          <w:lang w:bidi="ar-LB"/>
        </w:rPr>
        <w:t>:</w:t>
      </w:r>
      <w:r w:rsidR="000206AD" w:rsidRPr="000206AD">
        <w:t xml:space="preserve"> </w:t>
      </w:r>
      <w:hyperlink r:id="rId12" w:history="1">
        <w:r w:rsidR="000206AD" w:rsidRPr="00C456E1">
          <w:rPr>
            <w:rStyle w:val="Hyperlink"/>
            <w:rFonts w:ascii="David" w:hAnsi="David" w:cstheme="minorBidi"/>
            <w:szCs w:val="24"/>
            <w:lang w:bidi="ar-LB"/>
          </w:rPr>
          <w:t>https://www.gov.il/he/departments/ministry_of_energy</w:t>
        </w:r>
      </w:hyperlink>
      <w:r w:rsidR="000206AD">
        <w:rPr>
          <w:rFonts w:asciiTheme="minorHAnsi" w:hAnsiTheme="minorHAnsi" w:cstheme="minorBidi"/>
          <w:szCs w:val="24"/>
          <w:lang w:bidi="ar-LB"/>
        </w:rPr>
        <w:t xml:space="preserve"> </w:t>
      </w:r>
      <w:r w:rsidR="000206AD" w:rsidRPr="000206AD">
        <w:rPr>
          <w:rFonts w:ascii="David" w:hAnsi="David" w:cs="Arial"/>
          <w:szCs w:val="24"/>
          <w:rtl/>
          <w:lang w:bidi="ar-LB"/>
        </w:rPr>
        <w:t>.</w:t>
      </w:r>
    </w:p>
    <w:p w:rsidR="00160C7C" w:rsidRPr="00095138" w:rsidRDefault="008535E1" w:rsidP="000206AD">
      <w:pPr>
        <w:spacing w:line="360" w:lineRule="auto"/>
        <w:jc w:val="both"/>
        <w:rPr>
          <w:rFonts w:ascii="David" w:hAnsi="David"/>
          <w:b/>
          <w:bCs/>
          <w:szCs w:val="24"/>
          <w:u w:val="single"/>
          <w:rtl/>
        </w:rPr>
      </w:pPr>
      <w:r>
        <w:rPr>
          <w:rFonts w:ascii="David" w:hAnsi="David" w:cstheme="minorBidi" w:hint="cs"/>
          <w:szCs w:val="24"/>
          <w:rtl/>
          <w:lang w:bidi="ar-LB"/>
        </w:rPr>
        <w:t xml:space="preserve">يجب إدخال مغلف </w:t>
      </w:r>
      <w:r w:rsidR="000206AD">
        <w:rPr>
          <w:rFonts w:ascii="David" w:hAnsi="David" w:cstheme="minorBidi" w:hint="cs"/>
          <w:szCs w:val="24"/>
          <w:rtl/>
          <w:lang w:bidi="ar-LB"/>
        </w:rPr>
        <w:t>العرض</w:t>
      </w:r>
      <w:r>
        <w:rPr>
          <w:rFonts w:ascii="David" w:hAnsi="David" w:cstheme="minorBidi" w:hint="cs"/>
          <w:szCs w:val="24"/>
          <w:rtl/>
          <w:lang w:bidi="ar-LB"/>
        </w:rPr>
        <w:t xml:space="preserve"> لصندوق المناقصات رقم 2، الموجود في مكاتب وزارة الطاقة في شارع بنك إسرائيل </w:t>
      </w:r>
      <w:r w:rsidR="00160C7C" w:rsidRPr="005A61D8">
        <w:rPr>
          <w:rFonts w:ascii="David" w:hAnsi="David"/>
          <w:szCs w:val="24"/>
          <w:rtl/>
        </w:rPr>
        <w:t>7</w:t>
      </w:r>
      <w:r>
        <w:rPr>
          <w:rFonts w:ascii="David" w:hAnsi="David" w:cs="Arial" w:hint="cs"/>
          <w:szCs w:val="24"/>
          <w:rtl/>
          <w:lang w:bidi="ar-LB"/>
        </w:rPr>
        <w:t xml:space="preserve">، القدس، في الطابق </w:t>
      </w:r>
      <w:proofErr w:type="gramStart"/>
      <w:r>
        <w:rPr>
          <w:rFonts w:ascii="David" w:hAnsi="David" w:cs="Arial" w:hint="cs"/>
          <w:szCs w:val="24"/>
          <w:rtl/>
          <w:lang w:bidi="ar-LB"/>
        </w:rPr>
        <w:t>1- ،</w:t>
      </w:r>
      <w:proofErr w:type="gramEnd"/>
      <w:r>
        <w:rPr>
          <w:rFonts w:ascii="David" w:hAnsi="David" w:cs="Arial" w:hint="cs"/>
          <w:szCs w:val="24"/>
          <w:rtl/>
          <w:lang w:bidi="ar-LB"/>
        </w:rPr>
        <w:t xml:space="preserve"> حتى موعد أقصاه تاريخ </w:t>
      </w:r>
      <w:r w:rsidR="00160C7C" w:rsidRPr="005A61D8">
        <w:rPr>
          <w:rFonts w:ascii="David" w:hAnsi="David"/>
          <w:szCs w:val="24"/>
          <w:rtl/>
        </w:rPr>
        <w:t xml:space="preserve"> </w:t>
      </w:r>
      <w:r w:rsidR="00095138" w:rsidRPr="00095138">
        <w:rPr>
          <w:rFonts w:ascii="David" w:hAnsi="David" w:hint="cs"/>
          <w:b/>
          <w:bCs/>
          <w:szCs w:val="24"/>
          <w:u w:val="single"/>
          <w:rtl/>
        </w:rPr>
        <w:t>11</w:t>
      </w:r>
      <w:r w:rsidR="00096201" w:rsidRPr="00095138">
        <w:rPr>
          <w:rFonts w:ascii="David" w:hAnsi="David" w:hint="cs"/>
          <w:b/>
          <w:bCs/>
          <w:szCs w:val="24"/>
          <w:u w:val="single"/>
          <w:rtl/>
        </w:rPr>
        <w:t>.6.2020</w:t>
      </w:r>
      <w:r w:rsidR="00204530" w:rsidRPr="00095138">
        <w:rPr>
          <w:rFonts w:ascii="David" w:hAnsi="David"/>
          <w:b/>
          <w:bCs/>
          <w:szCs w:val="24"/>
          <w:u w:val="single"/>
          <w:rtl/>
        </w:rPr>
        <w:t xml:space="preserve"> </w:t>
      </w:r>
      <w:r>
        <w:rPr>
          <w:rFonts w:ascii="David" w:hAnsi="David" w:cs="Arial" w:hint="cs"/>
          <w:b/>
          <w:bCs/>
          <w:szCs w:val="24"/>
          <w:u w:val="single"/>
          <w:rtl/>
          <w:lang w:bidi="ar-LB"/>
        </w:rPr>
        <w:t>الساعة</w:t>
      </w:r>
      <w:r w:rsidR="00160C7C" w:rsidRPr="00095138">
        <w:rPr>
          <w:rFonts w:ascii="David" w:hAnsi="David"/>
          <w:b/>
          <w:bCs/>
          <w:szCs w:val="24"/>
          <w:u w:val="single"/>
          <w:rtl/>
        </w:rPr>
        <w:t xml:space="preserve"> </w:t>
      </w:r>
      <w:r w:rsidR="00095138" w:rsidRPr="00095138">
        <w:rPr>
          <w:rFonts w:ascii="David" w:hAnsi="David" w:hint="cs"/>
          <w:b/>
          <w:bCs/>
          <w:szCs w:val="24"/>
          <w:u w:val="single"/>
          <w:rtl/>
        </w:rPr>
        <w:t>13</w:t>
      </w:r>
      <w:r w:rsidR="00160C7C" w:rsidRPr="00095138">
        <w:rPr>
          <w:rFonts w:ascii="David" w:hAnsi="David"/>
          <w:b/>
          <w:bCs/>
          <w:szCs w:val="24"/>
          <w:u w:val="single"/>
          <w:rtl/>
        </w:rPr>
        <w:t>:00.</w:t>
      </w:r>
    </w:p>
    <w:p w:rsidR="00160C7C" w:rsidRPr="00095138" w:rsidRDefault="00160C7C" w:rsidP="00160C7C">
      <w:pPr>
        <w:spacing w:line="360" w:lineRule="auto"/>
        <w:jc w:val="both"/>
        <w:rPr>
          <w:b/>
          <w:bCs/>
          <w:szCs w:val="24"/>
          <w:rtl/>
        </w:rPr>
      </w:pPr>
    </w:p>
    <w:p w:rsidR="008535E1" w:rsidRDefault="008535E1" w:rsidP="000206AD">
      <w:pPr>
        <w:spacing w:line="360" w:lineRule="auto"/>
        <w:jc w:val="both"/>
        <w:rPr>
          <w:b/>
          <w:bCs/>
          <w:szCs w:val="24"/>
          <w:rtl/>
        </w:rPr>
      </w:pPr>
      <w:r w:rsidRPr="008535E1">
        <w:rPr>
          <w:rFonts w:cs="Times New Roman"/>
          <w:b/>
          <w:bCs/>
          <w:szCs w:val="24"/>
          <w:rtl/>
          <w:lang w:bidi="ar-SA"/>
        </w:rPr>
        <w:t xml:space="preserve">في أي حالة لوجود تناقض بين المذكور في هذا الإعلان وبين المذكور في مستندات </w:t>
      </w:r>
      <w:proofErr w:type="gramStart"/>
      <w:r w:rsidR="000206AD">
        <w:rPr>
          <w:rFonts w:cs="Times New Roman" w:hint="cs"/>
          <w:b/>
          <w:bCs/>
          <w:szCs w:val="24"/>
          <w:rtl/>
          <w:lang w:bidi="ar-SA"/>
        </w:rPr>
        <w:t>النداء</w:t>
      </w:r>
      <w:r w:rsidRPr="008535E1">
        <w:rPr>
          <w:rFonts w:cs="Times New Roman"/>
          <w:b/>
          <w:bCs/>
          <w:szCs w:val="24"/>
          <w:rtl/>
          <w:lang w:bidi="ar-SA"/>
        </w:rPr>
        <w:t xml:space="preserve"> ،</w:t>
      </w:r>
      <w:proofErr w:type="gramEnd"/>
      <w:r w:rsidRPr="008535E1">
        <w:rPr>
          <w:rFonts w:cs="Times New Roman"/>
          <w:b/>
          <w:bCs/>
          <w:szCs w:val="24"/>
          <w:rtl/>
          <w:lang w:bidi="ar-SA"/>
        </w:rPr>
        <w:t xml:space="preserve"> المذكور في مستندات </w:t>
      </w:r>
      <w:r w:rsidR="000206AD">
        <w:rPr>
          <w:rFonts w:cs="Times New Roman" w:hint="cs"/>
          <w:b/>
          <w:bCs/>
          <w:szCs w:val="24"/>
          <w:rtl/>
          <w:lang w:bidi="ar-SA"/>
        </w:rPr>
        <w:t>النداء</w:t>
      </w:r>
      <w:r w:rsidRPr="008535E1">
        <w:rPr>
          <w:rFonts w:cs="Times New Roman"/>
          <w:b/>
          <w:bCs/>
          <w:szCs w:val="24"/>
          <w:rtl/>
          <w:lang w:bidi="ar-SA"/>
        </w:rPr>
        <w:t xml:space="preserve"> هو الملزم. </w:t>
      </w:r>
    </w:p>
    <w:p w:rsidR="00CE0E2B" w:rsidRPr="00095138" w:rsidRDefault="00CE0E2B" w:rsidP="00160C7C">
      <w:pPr>
        <w:spacing w:line="360" w:lineRule="auto"/>
        <w:jc w:val="both"/>
        <w:rPr>
          <w:b/>
          <w:bCs/>
          <w:szCs w:val="24"/>
          <w:u w:val="single"/>
          <w:rtl/>
        </w:rPr>
      </w:pPr>
    </w:p>
    <w:p w:rsidR="008535E1" w:rsidRDefault="008535E1" w:rsidP="00160C7C">
      <w:pPr>
        <w:spacing w:line="360" w:lineRule="auto"/>
        <w:jc w:val="both"/>
        <w:rPr>
          <w:rFonts w:ascii="David" w:hAnsi="David" w:cstheme="minorBidi"/>
          <w:b/>
          <w:bCs/>
          <w:szCs w:val="24"/>
          <w:u w:val="single"/>
          <w:rtl/>
          <w:lang w:bidi="ar-LB"/>
        </w:rPr>
      </w:pPr>
      <w:r>
        <w:rPr>
          <w:rFonts w:ascii="David" w:hAnsi="David" w:cstheme="minorBidi" w:hint="cs"/>
          <w:b/>
          <w:bCs/>
          <w:szCs w:val="24"/>
          <w:u w:val="single"/>
          <w:rtl/>
          <w:lang w:bidi="ar-LB"/>
        </w:rPr>
        <w:t xml:space="preserve">أسئلة واستفسارات </w:t>
      </w:r>
    </w:p>
    <w:p w:rsidR="008535E1" w:rsidRDefault="008535E1" w:rsidP="008535E1">
      <w:pPr>
        <w:tabs>
          <w:tab w:val="left" w:pos="8617"/>
        </w:tabs>
        <w:spacing w:line="360" w:lineRule="auto"/>
        <w:ind w:left="-1"/>
        <w:jc w:val="both"/>
        <w:rPr>
          <w:rFonts w:ascii="David" w:hAnsi="David"/>
          <w:szCs w:val="24"/>
          <w:rtl/>
        </w:rPr>
      </w:pPr>
      <w:r w:rsidRPr="008535E1">
        <w:rPr>
          <w:rFonts w:ascii="David" w:hAnsi="David" w:cs="Times New Roman"/>
          <w:szCs w:val="24"/>
          <w:rtl/>
          <w:lang w:bidi="ar-SA"/>
        </w:rPr>
        <w:t>الموعد الأخير لتقديم الأسئلة الاستفسارية هو</w:t>
      </w:r>
      <w:r>
        <w:rPr>
          <w:rFonts w:ascii="David" w:hAnsi="David" w:cs="Times New Roman" w:hint="cs"/>
          <w:szCs w:val="24"/>
          <w:rtl/>
          <w:lang w:bidi="ar-LB"/>
        </w:rPr>
        <w:t xml:space="preserve"> تاريخ </w:t>
      </w:r>
      <w:r w:rsidR="00095138" w:rsidRPr="00095138">
        <w:rPr>
          <w:rFonts w:ascii="David" w:hAnsi="David" w:hint="cs"/>
          <w:b/>
          <w:bCs/>
          <w:szCs w:val="24"/>
          <w:u w:val="single"/>
          <w:rtl/>
        </w:rPr>
        <w:t>4</w:t>
      </w:r>
      <w:r w:rsidR="00096201" w:rsidRPr="00095138">
        <w:rPr>
          <w:rFonts w:ascii="David" w:hAnsi="David" w:hint="cs"/>
          <w:b/>
          <w:bCs/>
          <w:szCs w:val="24"/>
          <w:u w:val="single"/>
          <w:rtl/>
        </w:rPr>
        <w:t>.6.202</w:t>
      </w:r>
      <w:r w:rsidR="005A61D8" w:rsidRPr="00095138">
        <w:rPr>
          <w:rFonts w:ascii="David" w:hAnsi="David" w:hint="cs"/>
          <w:b/>
          <w:bCs/>
          <w:szCs w:val="24"/>
          <w:u w:val="single"/>
          <w:rtl/>
        </w:rPr>
        <w:t>0</w:t>
      </w:r>
      <w:r w:rsidR="000553D1" w:rsidRPr="00095138">
        <w:rPr>
          <w:rFonts w:ascii="David" w:hAnsi="David" w:hint="cs"/>
          <w:b/>
          <w:bCs/>
          <w:szCs w:val="24"/>
          <w:u w:val="single"/>
          <w:rtl/>
        </w:rPr>
        <w:t xml:space="preserve"> </w:t>
      </w:r>
      <w:r>
        <w:rPr>
          <w:rFonts w:ascii="David" w:hAnsi="David" w:cs="Arial" w:hint="cs"/>
          <w:b/>
          <w:bCs/>
          <w:szCs w:val="24"/>
          <w:u w:val="single"/>
          <w:rtl/>
          <w:lang w:bidi="ar-LB"/>
        </w:rPr>
        <w:t>الساعة</w:t>
      </w:r>
      <w:r w:rsidR="00160C7C" w:rsidRPr="00095138">
        <w:rPr>
          <w:rFonts w:ascii="David" w:hAnsi="David"/>
          <w:b/>
          <w:bCs/>
          <w:szCs w:val="24"/>
          <w:u w:val="single"/>
          <w:rtl/>
        </w:rPr>
        <w:t xml:space="preserve"> </w:t>
      </w:r>
      <w:r w:rsidR="00095138" w:rsidRPr="00095138">
        <w:rPr>
          <w:rFonts w:ascii="David" w:hAnsi="David" w:hint="cs"/>
          <w:b/>
          <w:bCs/>
          <w:szCs w:val="24"/>
          <w:u w:val="single"/>
          <w:rtl/>
        </w:rPr>
        <w:t>10:00</w:t>
      </w:r>
      <w:r w:rsidR="00160C7C" w:rsidRPr="00095138">
        <w:rPr>
          <w:rFonts w:ascii="David" w:hAnsi="David"/>
          <w:szCs w:val="24"/>
          <w:rtl/>
        </w:rPr>
        <w:t xml:space="preserve"> </w:t>
      </w:r>
      <w:r w:rsidRPr="008535E1">
        <w:rPr>
          <w:rFonts w:ascii="David" w:hAnsi="David" w:cs="Times New Roman"/>
          <w:szCs w:val="24"/>
          <w:rtl/>
          <w:lang w:bidi="ar-SA"/>
        </w:rPr>
        <w:t xml:space="preserve">للسيدة </w:t>
      </w:r>
      <w:proofErr w:type="spellStart"/>
      <w:r w:rsidRPr="008535E1">
        <w:rPr>
          <w:rFonts w:ascii="David" w:hAnsi="David" w:cs="Times New Roman"/>
          <w:szCs w:val="24"/>
          <w:rtl/>
          <w:lang w:bidi="ar-SA"/>
        </w:rPr>
        <w:t>ايلانه</w:t>
      </w:r>
      <w:proofErr w:type="spellEnd"/>
      <w:r w:rsidRPr="008535E1">
        <w:rPr>
          <w:rFonts w:ascii="David" w:hAnsi="David" w:cs="Times New Roman"/>
          <w:szCs w:val="24"/>
          <w:rtl/>
          <w:lang w:bidi="ar-SA"/>
        </w:rPr>
        <w:t xml:space="preserve"> </w:t>
      </w:r>
      <w:proofErr w:type="spellStart"/>
      <w:r w:rsidRPr="008535E1">
        <w:rPr>
          <w:rFonts w:ascii="David" w:hAnsi="David" w:cs="Times New Roman"/>
          <w:szCs w:val="24"/>
          <w:rtl/>
          <w:lang w:bidi="ar-SA"/>
        </w:rPr>
        <w:t>طمسوط</w:t>
      </w:r>
      <w:proofErr w:type="spellEnd"/>
      <w:r w:rsidRPr="008535E1">
        <w:rPr>
          <w:rFonts w:ascii="David" w:hAnsi="David" w:cs="Times New Roman"/>
          <w:szCs w:val="24"/>
          <w:rtl/>
          <w:lang w:bidi="ar-SA"/>
        </w:rPr>
        <w:t xml:space="preserve"> عبر البريد الالكتروني </w:t>
      </w:r>
      <w:proofErr w:type="gramStart"/>
      <w:r w:rsidRPr="008535E1">
        <w:rPr>
          <w:rFonts w:ascii="David" w:hAnsi="David" w:cs="Times New Roman"/>
          <w:szCs w:val="24"/>
          <w:rtl/>
          <w:lang w:bidi="ar-SA"/>
        </w:rPr>
        <w:t>بالعنوان:</w:t>
      </w:r>
      <w:hyperlink r:id="rId13" w:history="1">
        <w:r w:rsidR="00CE0E2B" w:rsidRPr="00095138">
          <w:rPr>
            <w:rStyle w:val="Hyperlink"/>
            <w:rFonts w:ascii="David" w:hAnsi="David"/>
            <w:szCs w:val="24"/>
          </w:rPr>
          <w:t>itamsut@energy.gov.il</w:t>
        </w:r>
        <w:proofErr w:type="gramEnd"/>
      </w:hyperlink>
      <w:r>
        <w:rPr>
          <w:rFonts w:ascii="David" w:hAnsi="David" w:hint="cs"/>
          <w:szCs w:val="24"/>
          <w:rtl/>
        </w:rPr>
        <w:t xml:space="preserve"> </w:t>
      </w:r>
      <w:r w:rsidRPr="008535E1">
        <w:rPr>
          <w:rFonts w:ascii="David" w:hAnsi="David" w:cs="Times New Roman"/>
          <w:szCs w:val="24"/>
          <w:rtl/>
          <w:lang w:bidi="ar-SA"/>
        </w:rPr>
        <w:t xml:space="preserve">، الوزارة لن ترد على الأسئلة التي تصل بعد هذا الموعد. </w:t>
      </w:r>
    </w:p>
    <w:p w:rsidR="008535E1" w:rsidRPr="008535E1" w:rsidRDefault="008535E1" w:rsidP="008535E1">
      <w:pPr>
        <w:tabs>
          <w:tab w:val="left" w:pos="9355"/>
        </w:tabs>
        <w:spacing w:line="360" w:lineRule="auto"/>
        <w:ind w:left="-1"/>
        <w:rPr>
          <w:rFonts w:ascii="David" w:hAnsi="David"/>
          <w:szCs w:val="24"/>
          <w:rtl/>
        </w:rPr>
      </w:pPr>
      <w:r w:rsidRPr="008535E1">
        <w:rPr>
          <w:rFonts w:ascii="David" w:hAnsi="David" w:cs="Times New Roman"/>
          <w:szCs w:val="24"/>
          <w:rtl/>
          <w:lang w:bidi="ar-SA"/>
        </w:rPr>
        <w:t>ينشر تركيز للأسئلة وللأجوبة في موقع المشتريات الحكومي</w:t>
      </w:r>
      <w:r>
        <w:rPr>
          <w:rFonts w:ascii="David" w:hAnsi="David" w:cs="Times New Roman"/>
          <w:szCs w:val="24"/>
          <w:rtl/>
          <w:lang w:bidi="ar-SA"/>
        </w:rPr>
        <w:t>ة وفي موقع الوزارة على الانترنت</w:t>
      </w:r>
      <w:r>
        <w:rPr>
          <w:rFonts w:ascii="David" w:hAnsi="David" w:cs="Times New Roman" w:hint="cs"/>
          <w:szCs w:val="24"/>
          <w:rtl/>
          <w:lang w:bidi="ar-LB"/>
        </w:rPr>
        <w:t xml:space="preserve"> حتى موعد أقصاه </w:t>
      </w:r>
      <w:r>
        <w:rPr>
          <w:rFonts w:ascii="David" w:hAnsi="David" w:cs="Times New Roman" w:hint="cs"/>
          <w:szCs w:val="24"/>
          <w:rtl/>
          <w:lang w:bidi="ar-SA"/>
        </w:rPr>
        <w:t>ت</w:t>
      </w:r>
      <w:r w:rsidRPr="008535E1">
        <w:rPr>
          <w:rFonts w:ascii="David" w:hAnsi="David" w:cs="Times New Roman"/>
          <w:szCs w:val="24"/>
          <w:rtl/>
          <w:lang w:bidi="ar-SA"/>
        </w:rPr>
        <w:t>اريخ</w:t>
      </w:r>
      <w:r>
        <w:rPr>
          <w:rFonts w:ascii="David" w:hAnsi="David" w:cs="Times New Roman" w:hint="cs"/>
          <w:szCs w:val="24"/>
          <w:rtl/>
          <w:lang w:bidi="ar-LB"/>
        </w:rPr>
        <w:t xml:space="preserve"> </w:t>
      </w:r>
      <w:r w:rsidR="00095138" w:rsidRPr="00095138">
        <w:rPr>
          <w:rFonts w:ascii="David" w:hAnsi="David" w:hint="cs"/>
          <w:b/>
          <w:bCs/>
          <w:szCs w:val="24"/>
          <w:u w:val="single"/>
          <w:rtl/>
        </w:rPr>
        <w:t>8</w:t>
      </w:r>
      <w:r w:rsidR="00096201" w:rsidRPr="00095138">
        <w:rPr>
          <w:rFonts w:ascii="David" w:hAnsi="David" w:hint="cs"/>
          <w:b/>
          <w:bCs/>
          <w:szCs w:val="24"/>
          <w:u w:val="single"/>
          <w:rtl/>
        </w:rPr>
        <w:t>.6.2020</w:t>
      </w:r>
      <w:r w:rsidR="000553D1" w:rsidRPr="00095138">
        <w:rPr>
          <w:rFonts w:ascii="David" w:hAnsi="David" w:hint="cs"/>
          <w:b/>
          <w:bCs/>
          <w:szCs w:val="24"/>
          <w:u w:val="single"/>
          <w:rtl/>
        </w:rPr>
        <w:t xml:space="preserve"> </w:t>
      </w:r>
      <w:r w:rsidRPr="008535E1">
        <w:rPr>
          <w:rFonts w:ascii="David" w:hAnsi="David" w:cs="Times New Roman"/>
          <w:szCs w:val="24"/>
          <w:rtl/>
          <w:lang w:bidi="ar-SA"/>
        </w:rPr>
        <w:t xml:space="preserve">وتعتبر جزء لا </w:t>
      </w:r>
      <w:proofErr w:type="spellStart"/>
      <w:r w:rsidRPr="008535E1">
        <w:rPr>
          <w:rFonts w:ascii="David" w:hAnsi="David" w:cs="Times New Roman"/>
          <w:szCs w:val="24"/>
          <w:rtl/>
          <w:lang w:bidi="ar-SA"/>
        </w:rPr>
        <w:t>يتجزء</w:t>
      </w:r>
      <w:proofErr w:type="spellEnd"/>
      <w:r w:rsidRPr="008535E1">
        <w:rPr>
          <w:rFonts w:ascii="David" w:hAnsi="David" w:cs="Times New Roman"/>
          <w:szCs w:val="24"/>
          <w:rtl/>
          <w:lang w:bidi="ar-SA"/>
        </w:rPr>
        <w:t xml:space="preserve"> من مستندات </w:t>
      </w:r>
      <w:r>
        <w:rPr>
          <w:rFonts w:ascii="David" w:hAnsi="David" w:cs="Times New Roman" w:hint="cs"/>
          <w:szCs w:val="24"/>
          <w:rtl/>
          <w:lang w:bidi="ar-SA"/>
        </w:rPr>
        <w:t>النداء</w:t>
      </w:r>
      <w:r w:rsidRPr="008535E1">
        <w:rPr>
          <w:rFonts w:ascii="David" w:hAnsi="David" w:cs="Times New Roman"/>
          <w:szCs w:val="24"/>
          <w:rtl/>
          <w:lang w:bidi="ar-SA"/>
        </w:rPr>
        <w:t xml:space="preserve"> وتلزم </w:t>
      </w:r>
      <w:r>
        <w:rPr>
          <w:rFonts w:ascii="David" w:hAnsi="David" w:cs="Times New Roman" w:hint="cs"/>
          <w:szCs w:val="24"/>
          <w:rtl/>
          <w:lang w:bidi="ar-SA"/>
        </w:rPr>
        <w:t>جميع</w:t>
      </w:r>
      <w:r w:rsidRPr="008535E1">
        <w:rPr>
          <w:rFonts w:ascii="David" w:hAnsi="David" w:cs="Times New Roman"/>
          <w:szCs w:val="24"/>
          <w:rtl/>
          <w:lang w:bidi="ar-SA"/>
        </w:rPr>
        <w:t xml:space="preserve"> مقدمي </w:t>
      </w:r>
      <w:proofErr w:type="gramStart"/>
      <w:r w:rsidRPr="008535E1">
        <w:rPr>
          <w:rFonts w:ascii="David" w:hAnsi="David" w:cs="Times New Roman"/>
          <w:szCs w:val="24"/>
          <w:rtl/>
          <w:lang w:bidi="ar-SA"/>
        </w:rPr>
        <w:t>العروض .</w:t>
      </w:r>
      <w:proofErr w:type="gramEnd"/>
    </w:p>
    <w:p w:rsidR="008535E1" w:rsidRDefault="008535E1" w:rsidP="000206AD">
      <w:pPr>
        <w:tabs>
          <w:tab w:val="left" w:pos="9355"/>
        </w:tabs>
        <w:spacing w:line="360" w:lineRule="auto"/>
        <w:ind w:left="-1"/>
        <w:jc w:val="both"/>
        <w:rPr>
          <w:rFonts w:ascii="David" w:hAnsi="David"/>
          <w:szCs w:val="24"/>
          <w:rtl/>
        </w:rPr>
      </w:pPr>
      <w:r w:rsidRPr="008535E1">
        <w:rPr>
          <w:rFonts w:ascii="David" w:hAnsi="David" w:cs="Times New Roman"/>
          <w:szCs w:val="24"/>
          <w:rtl/>
          <w:lang w:bidi="ar-SA"/>
        </w:rPr>
        <w:t xml:space="preserve">تحتفظ </w:t>
      </w:r>
      <w:r>
        <w:rPr>
          <w:rFonts w:ascii="David" w:hAnsi="David" w:cs="Times New Roman" w:hint="cs"/>
          <w:szCs w:val="24"/>
          <w:rtl/>
          <w:lang w:bidi="ar-SA"/>
        </w:rPr>
        <w:t>السلطة</w:t>
      </w:r>
      <w:r w:rsidRPr="008535E1">
        <w:rPr>
          <w:rFonts w:ascii="David" w:hAnsi="David" w:cs="Times New Roman"/>
          <w:szCs w:val="24"/>
          <w:rtl/>
          <w:lang w:bidi="ar-SA"/>
        </w:rPr>
        <w:t xml:space="preserve"> لنفسها بالحق بالامتناع عن الرد على تعقيب في حالة وجدت أن الرد على هذا التعقيب يمكن أن يفشل أو يضر بإجراءات </w:t>
      </w:r>
      <w:r w:rsidR="000206AD">
        <w:rPr>
          <w:rFonts w:ascii="David" w:hAnsi="David" w:cs="Times New Roman" w:hint="cs"/>
          <w:szCs w:val="24"/>
          <w:rtl/>
          <w:lang w:bidi="ar-SA"/>
        </w:rPr>
        <w:t>النداء</w:t>
      </w:r>
      <w:r w:rsidRPr="008535E1">
        <w:rPr>
          <w:rFonts w:ascii="David" w:hAnsi="David" w:cs="Times New Roman"/>
          <w:szCs w:val="24"/>
          <w:rtl/>
          <w:lang w:bidi="ar-SA"/>
        </w:rPr>
        <w:t xml:space="preserve"> أو بأهدافه. </w:t>
      </w:r>
    </w:p>
    <w:p w:rsidR="00204530" w:rsidRPr="005A61D8" w:rsidRDefault="00204530" w:rsidP="00204530">
      <w:pPr>
        <w:tabs>
          <w:tab w:val="left" w:pos="1445"/>
        </w:tabs>
        <w:spacing w:line="360" w:lineRule="auto"/>
        <w:jc w:val="both"/>
        <w:outlineLvl w:val="0"/>
        <w:rPr>
          <w:b/>
          <w:bCs/>
          <w:szCs w:val="24"/>
          <w:u w:val="single"/>
          <w:rtl/>
        </w:rPr>
      </w:pPr>
    </w:p>
    <w:p w:rsidR="00204530" w:rsidRPr="005A61D8" w:rsidRDefault="00204530" w:rsidP="00204530">
      <w:pPr>
        <w:tabs>
          <w:tab w:val="left" w:pos="1445"/>
          <w:tab w:val="left" w:pos="6185"/>
          <w:tab w:val="left" w:pos="6752"/>
        </w:tabs>
        <w:spacing w:line="360" w:lineRule="auto"/>
        <w:rPr>
          <w:rFonts w:ascii="David" w:hAnsi="David"/>
          <w:szCs w:val="24"/>
          <w:rtl/>
        </w:rPr>
      </w:pPr>
    </w:p>
    <w:p w:rsidR="00204530" w:rsidRPr="005A61D8" w:rsidRDefault="00204530" w:rsidP="00204530">
      <w:pPr>
        <w:tabs>
          <w:tab w:val="left" w:pos="1445"/>
          <w:tab w:val="left" w:pos="6185"/>
          <w:tab w:val="left" w:pos="6752"/>
        </w:tabs>
        <w:spacing w:line="360" w:lineRule="auto"/>
        <w:ind w:left="4138"/>
        <w:jc w:val="center"/>
        <w:rPr>
          <w:rFonts w:ascii="David" w:hAnsi="David"/>
          <w:b/>
          <w:bCs/>
          <w:szCs w:val="24"/>
          <w:rtl/>
        </w:rPr>
      </w:pPr>
    </w:p>
    <w:p w:rsidR="00204530" w:rsidRDefault="008535E1" w:rsidP="00204530">
      <w:pPr>
        <w:tabs>
          <w:tab w:val="left" w:pos="1445"/>
          <w:tab w:val="left" w:pos="6185"/>
          <w:tab w:val="left" w:pos="6752"/>
        </w:tabs>
        <w:spacing w:line="360" w:lineRule="auto"/>
        <w:ind w:left="4138"/>
        <w:jc w:val="center"/>
        <w:rPr>
          <w:rFonts w:ascii="David" w:hAnsi="David" w:cs="Arial"/>
          <w:b/>
          <w:bCs/>
          <w:szCs w:val="24"/>
          <w:rtl/>
          <w:lang w:bidi="ar-LB"/>
        </w:rPr>
      </w:pPr>
      <w:r>
        <w:rPr>
          <w:rFonts w:ascii="David" w:hAnsi="David" w:cs="Arial" w:hint="cs"/>
          <w:b/>
          <w:bCs/>
          <w:szCs w:val="24"/>
          <w:rtl/>
          <w:lang w:bidi="ar-LB"/>
        </w:rPr>
        <w:t xml:space="preserve">باحترام، </w:t>
      </w:r>
    </w:p>
    <w:p w:rsidR="008535E1" w:rsidRDefault="008535E1" w:rsidP="00204530">
      <w:pPr>
        <w:tabs>
          <w:tab w:val="left" w:pos="1445"/>
          <w:tab w:val="left" w:pos="6185"/>
          <w:tab w:val="left" w:pos="6752"/>
        </w:tabs>
        <w:spacing w:line="360" w:lineRule="auto"/>
        <w:ind w:left="4138"/>
        <w:jc w:val="center"/>
        <w:rPr>
          <w:rFonts w:ascii="David" w:hAnsi="David" w:cs="Arial"/>
          <w:b/>
          <w:bCs/>
          <w:szCs w:val="24"/>
          <w:rtl/>
          <w:lang w:bidi="ar-LB"/>
        </w:rPr>
      </w:pPr>
      <w:r>
        <w:rPr>
          <w:rFonts w:ascii="David" w:hAnsi="David" w:cs="Arial" w:hint="cs"/>
          <w:b/>
          <w:bCs/>
          <w:szCs w:val="24"/>
          <w:rtl/>
          <w:lang w:bidi="ar-LB"/>
        </w:rPr>
        <w:lastRenderedPageBreak/>
        <w:t>لجنة المناقصات</w:t>
      </w:r>
    </w:p>
    <w:sectPr w:rsidR="008535E1"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0EBD" w:rsidRDefault="00CD0EBD">
      <w:r>
        <w:separator/>
      </w:r>
    </w:p>
  </w:endnote>
  <w:endnote w:type="continuationSeparator" w:id="0">
    <w:p w:rsidR="00CD0EBD" w:rsidRDefault="00CD0E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0EBD" w:rsidRDefault="00CD0EBD">
      <w:r>
        <w:separator/>
      </w:r>
    </w:p>
  </w:footnote>
  <w:footnote w:type="continuationSeparator" w:id="0">
    <w:p w:rsidR="00CD0EBD" w:rsidRDefault="00CD0E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BB12F5" w:rsidRPr="00BB12F5">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108" w:rsidRPr="00725108" w:rsidRDefault="00725108" w:rsidP="00725108">
    <w:pPr>
      <w:pStyle w:val="a6"/>
      <w:tabs>
        <w:tab w:val="left" w:pos="2447"/>
      </w:tabs>
      <w:spacing w:line="276" w:lineRule="auto"/>
      <w:jc w:val="center"/>
      <w:rPr>
        <w:b/>
        <w:bCs/>
        <w:szCs w:val="40"/>
        <w:rtl/>
      </w:rPr>
    </w:pPr>
    <w:r w:rsidRPr="00725108">
      <w:rPr>
        <w:rFonts w:cs="Times New Roman"/>
        <w:b/>
        <w:bCs/>
        <w:szCs w:val="40"/>
        <w:rtl/>
        <w:lang w:bidi="ar-SA"/>
      </w:rPr>
      <w:t>دولة إسرائيل</w:t>
    </w:r>
  </w:p>
  <w:p w:rsidR="00510EB6" w:rsidRPr="0090713A" w:rsidRDefault="00725108" w:rsidP="00725108">
    <w:pPr>
      <w:pStyle w:val="a6"/>
      <w:tabs>
        <w:tab w:val="left" w:pos="2447"/>
      </w:tabs>
      <w:spacing w:line="276" w:lineRule="auto"/>
      <w:jc w:val="center"/>
      <w:rPr>
        <w:b/>
        <w:bCs/>
        <w:szCs w:val="32"/>
        <w:rtl/>
      </w:rPr>
    </w:pPr>
    <w:r w:rsidRPr="00725108">
      <w:rPr>
        <w:rFonts w:cs="Times New Roman"/>
        <w:b/>
        <w:bCs/>
        <w:szCs w:val="40"/>
        <w:rtl/>
        <w:lang w:bidi="ar-SA"/>
      </w:rPr>
      <w:t>وزارة الطاقة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9"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1"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7"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0"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1"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3"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4"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8"/>
  </w:num>
  <w:num w:numId="3">
    <w:abstractNumId w:val="13"/>
  </w:num>
  <w:num w:numId="4">
    <w:abstractNumId w:val="33"/>
  </w:num>
  <w:num w:numId="5">
    <w:abstractNumId w:val="18"/>
  </w:num>
  <w:num w:numId="6">
    <w:abstractNumId w:val="9"/>
  </w:num>
  <w:num w:numId="7">
    <w:abstractNumId w:val="17"/>
  </w:num>
  <w:num w:numId="8">
    <w:abstractNumId w:val="19"/>
  </w:num>
  <w:num w:numId="9">
    <w:abstractNumId w:val="43"/>
  </w:num>
  <w:num w:numId="10">
    <w:abstractNumId w:val="25"/>
  </w:num>
  <w:num w:numId="11">
    <w:abstractNumId w:val="2"/>
  </w:num>
  <w:num w:numId="12">
    <w:abstractNumId w:val="23"/>
  </w:num>
  <w:num w:numId="13">
    <w:abstractNumId w:val="40"/>
  </w:num>
  <w:num w:numId="14">
    <w:abstractNumId w:val="20"/>
  </w:num>
  <w:num w:numId="15">
    <w:abstractNumId w:val="10"/>
  </w:num>
  <w:num w:numId="16">
    <w:abstractNumId w:val="11"/>
  </w:num>
  <w:num w:numId="17">
    <w:abstractNumId w:val="29"/>
  </w:num>
  <w:num w:numId="18">
    <w:abstractNumId w:val="21"/>
  </w:num>
  <w:num w:numId="19">
    <w:abstractNumId w:val="44"/>
  </w:num>
  <w:num w:numId="20">
    <w:abstractNumId w:val="22"/>
  </w:num>
  <w:num w:numId="21">
    <w:abstractNumId w:val="6"/>
  </w:num>
  <w:num w:numId="22">
    <w:abstractNumId w:val="16"/>
  </w:num>
  <w:num w:numId="23">
    <w:abstractNumId w:val="27"/>
  </w:num>
  <w:num w:numId="24">
    <w:abstractNumId w:val="39"/>
  </w:num>
  <w:num w:numId="25">
    <w:abstractNumId w:val="37"/>
  </w:num>
  <w:num w:numId="26">
    <w:abstractNumId w:val="1"/>
  </w:num>
  <w:num w:numId="27">
    <w:abstractNumId w:val="30"/>
  </w:num>
  <w:num w:numId="28">
    <w:abstractNumId w:val="7"/>
  </w:num>
  <w:num w:numId="29">
    <w:abstractNumId w:val="5"/>
  </w:num>
  <w:num w:numId="30">
    <w:abstractNumId w:val="35"/>
  </w:num>
  <w:num w:numId="31">
    <w:abstractNumId w:val="32"/>
  </w:num>
  <w:num w:numId="32">
    <w:abstractNumId w:val="34"/>
  </w:num>
  <w:num w:numId="33">
    <w:abstractNumId w:val="41"/>
  </w:num>
  <w:num w:numId="34">
    <w:abstractNumId w:val="3"/>
  </w:num>
  <w:num w:numId="35">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6"/>
  </w:num>
  <w:num w:numId="41">
    <w:abstractNumId w:val="4"/>
  </w:num>
  <w:num w:numId="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1"/>
  </w:num>
  <w:num w:numId="45">
    <w:abstractNumId w:val="28"/>
  </w:num>
  <w:num w:numId="46">
    <w:abstractNumId w:val="24"/>
  </w:num>
  <w:num w:numId="47">
    <w:abstractNumId w:val="26"/>
  </w:num>
  <w:num w:numId="48">
    <w:abstractNumId w:va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206AD"/>
    <w:rsid w:val="00031CCF"/>
    <w:rsid w:val="0003511F"/>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95138"/>
    <w:rsid w:val="00096201"/>
    <w:rsid w:val="000A0DDE"/>
    <w:rsid w:val="000A42A0"/>
    <w:rsid w:val="000A474B"/>
    <w:rsid w:val="000B7D78"/>
    <w:rsid w:val="000C13D4"/>
    <w:rsid w:val="000C47C5"/>
    <w:rsid w:val="000E2D49"/>
    <w:rsid w:val="000E49AF"/>
    <w:rsid w:val="000F0C8E"/>
    <w:rsid w:val="000F26C5"/>
    <w:rsid w:val="000F432E"/>
    <w:rsid w:val="000F6CA7"/>
    <w:rsid w:val="00103A8F"/>
    <w:rsid w:val="00112A01"/>
    <w:rsid w:val="001131EA"/>
    <w:rsid w:val="00114521"/>
    <w:rsid w:val="00120183"/>
    <w:rsid w:val="00120513"/>
    <w:rsid w:val="001266DA"/>
    <w:rsid w:val="00126FD5"/>
    <w:rsid w:val="00127CB4"/>
    <w:rsid w:val="00131CA1"/>
    <w:rsid w:val="00144716"/>
    <w:rsid w:val="001463B5"/>
    <w:rsid w:val="001542AE"/>
    <w:rsid w:val="00160C7C"/>
    <w:rsid w:val="001617C9"/>
    <w:rsid w:val="0016193E"/>
    <w:rsid w:val="001858F8"/>
    <w:rsid w:val="001878C8"/>
    <w:rsid w:val="00187CC8"/>
    <w:rsid w:val="00196FB4"/>
    <w:rsid w:val="001A0FEB"/>
    <w:rsid w:val="001A3556"/>
    <w:rsid w:val="001A6998"/>
    <w:rsid w:val="001B2F89"/>
    <w:rsid w:val="001B56C4"/>
    <w:rsid w:val="001B6FC3"/>
    <w:rsid w:val="001C4155"/>
    <w:rsid w:val="001E6F0E"/>
    <w:rsid w:val="00204530"/>
    <w:rsid w:val="00217083"/>
    <w:rsid w:val="00222968"/>
    <w:rsid w:val="00223E43"/>
    <w:rsid w:val="0022754A"/>
    <w:rsid w:val="00240147"/>
    <w:rsid w:val="002768DC"/>
    <w:rsid w:val="0029661C"/>
    <w:rsid w:val="002A377D"/>
    <w:rsid w:val="002A3A95"/>
    <w:rsid w:val="002C636C"/>
    <w:rsid w:val="002D3504"/>
    <w:rsid w:val="002E0097"/>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A391E"/>
    <w:rsid w:val="003D070B"/>
    <w:rsid w:val="003F586C"/>
    <w:rsid w:val="00401E2C"/>
    <w:rsid w:val="004031D6"/>
    <w:rsid w:val="0040559C"/>
    <w:rsid w:val="00426580"/>
    <w:rsid w:val="00426DE5"/>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19C"/>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E744F"/>
    <w:rsid w:val="006F7457"/>
    <w:rsid w:val="006F7B10"/>
    <w:rsid w:val="0070226B"/>
    <w:rsid w:val="0070618E"/>
    <w:rsid w:val="00712673"/>
    <w:rsid w:val="0071514A"/>
    <w:rsid w:val="00720B45"/>
    <w:rsid w:val="00721721"/>
    <w:rsid w:val="00725108"/>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35E1"/>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3FD3"/>
    <w:rsid w:val="009C7B5F"/>
    <w:rsid w:val="009F0B13"/>
    <w:rsid w:val="009F25EB"/>
    <w:rsid w:val="009F2EC3"/>
    <w:rsid w:val="00A00DFE"/>
    <w:rsid w:val="00A0165F"/>
    <w:rsid w:val="00A01F5C"/>
    <w:rsid w:val="00A104F4"/>
    <w:rsid w:val="00A107E7"/>
    <w:rsid w:val="00A16D89"/>
    <w:rsid w:val="00A32262"/>
    <w:rsid w:val="00A333FD"/>
    <w:rsid w:val="00A33613"/>
    <w:rsid w:val="00A359BD"/>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B12F5"/>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0EBD"/>
    <w:rsid w:val="00CD63D0"/>
    <w:rsid w:val="00CE0E2B"/>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43541"/>
    <w:rsid w:val="00E50E6B"/>
    <w:rsid w:val="00E50EE0"/>
    <w:rsid w:val="00E57A32"/>
    <w:rsid w:val="00E733A9"/>
    <w:rsid w:val="00E742CA"/>
    <w:rsid w:val="00E90583"/>
    <w:rsid w:val="00E91E3C"/>
    <w:rsid w:val="00E920B7"/>
    <w:rsid w:val="00E9235E"/>
    <w:rsid w:val="00EA38C5"/>
    <w:rsid w:val="00EA4FBF"/>
    <w:rsid w:val="00EA7C81"/>
    <w:rsid w:val="00EB319A"/>
    <w:rsid w:val="00EB350E"/>
    <w:rsid w:val="00EC0C97"/>
    <w:rsid w:val="00EC42CC"/>
    <w:rsid w:val="00EC5AD5"/>
    <w:rsid w:val="00EC6CEF"/>
    <w:rsid w:val="00EC6FA3"/>
    <w:rsid w:val="00ED37B2"/>
    <w:rsid w:val="00ED3855"/>
    <w:rsid w:val="00ED5A46"/>
    <w:rsid w:val="00EF5CB2"/>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9293AD8-6AC0-4080-82F9-054384BB1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linep3">
    <w:name w:val="linep3"/>
    <w:basedOn w:val="a2"/>
    <w:autoRedefine/>
    <w:rsid w:val="000F6CA7"/>
    <w:pPr>
      <w:numPr>
        <w:ilvl w:val="2"/>
        <w:numId w:val="48"/>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2"/>
    <w:autoRedefine/>
    <w:rsid w:val="000F6CA7"/>
    <w:pPr>
      <w:numPr>
        <w:ilvl w:val="3"/>
        <w:numId w:val="48"/>
      </w:numPr>
      <w:tabs>
        <w:tab w:val="clear" w:pos="1440"/>
        <w:tab w:val="left" w:pos="0"/>
        <w:tab w:val="num" w:pos="1691"/>
      </w:tabs>
      <w:spacing w:line="360" w:lineRule="auto"/>
      <w:ind w:right="480" w:hanging="469"/>
    </w:pPr>
    <w:rPr>
      <w:rFonts w:ascii="Courier" w:hAnsi="Courier"/>
      <w:snapToGrid w:val="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gov.il/he/departments/ministry_of_energy"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חת_372_2019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29 בדצמבר 2019</DocumentCreateDateEnglish>
    <DocumentCreateDateHebrew xmlns="8f5b83e0-a1d3-486c-bd07-833a425c74af">א' בטבת התש"פ</DocumentCreateDateHebrew>
    <SubjectDocument xmlns="8f5b83e0-a1d3-486c-bd07-833a425c74af">פרסום מכרז פומבי 119/2019 ביקורת למינהל 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29/12/2019 03:30;36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119</CounterString>
    <LastLockUser xmlns="8f5b83e0-a1d3-486c-bd07-833a425c74af" xsi:nil="true"/>
    <LastCheckOutDate xmlns="8f5b83e0-a1d3-486c-bd07-833a425c74af">29/12/2019 03:30;46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HT_372_2019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2019-12-29T00:00:00+00:00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D68C491-67F3-4C86-863F-0936C7D62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358</Words>
  <Characters>1793</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2020-06-03T05:18:00Z</cp:lastPrinted>
  <dcterms:created xsi:type="dcterms:W3CDTF">2020-06-03T05:21:00Z</dcterms:created>
  <dcterms:modified xsi:type="dcterms:W3CDTF">2020-06-03T05:21:00Z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